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B8" w:rsidRDefault="008E48B8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</w:p>
    <w:p w:rsidR="00EC144A" w:rsidRPr="007A55EB" w:rsidRDefault="008E48B8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C144A" w:rsidRPr="007A55EB">
        <w:rPr>
          <w:rFonts w:ascii="Times New Roman" w:hAnsi="Times New Roman"/>
          <w:sz w:val="24"/>
          <w:szCs w:val="24"/>
        </w:rPr>
        <w:t>2.2. Основными задачами Комитета являются: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2.2.1 Содействие администрации ДОУ: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в совершенствовании условий для осуществления воспитательно –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образовательной деятельности, охраны жизни и здоровья воспитанников,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свободного развития личности;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7A55EB">
        <w:rPr>
          <w:rFonts w:ascii="Times New Roman" w:hAnsi="Times New Roman"/>
          <w:sz w:val="24"/>
          <w:szCs w:val="24"/>
        </w:rPr>
        <w:t xml:space="preserve"> в защите законных прав и интересов воспитанников;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в организации и проведении мероприятий в ДОУ.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2.3. Организация работы с родителями (законными представителями) воспитанников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ДОУ по разъяснению их прав и обязанностей, значению всестороннего воспитания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ребенка в семье.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b/>
          <w:sz w:val="24"/>
          <w:szCs w:val="24"/>
        </w:rPr>
      </w:pPr>
      <w:r w:rsidRPr="007A55EB">
        <w:rPr>
          <w:rFonts w:ascii="Times New Roman" w:hAnsi="Times New Roman"/>
          <w:b/>
          <w:sz w:val="24"/>
          <w:szCs w:val="24"/>
        </w:rPr>
        <w:t>3. Функции Родительского комитета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3.1. Принимает участие в установлении связей педагогов с семьями воспитанников,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в организации безопасных условий осуществления воспитательно –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образовательной деятельности, в соблюдении санитарно-гигиенических правил и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норм.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3.2. Содействует обеспечению оптимальных условий для организации воспитательно –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7A55EB">
        <w:rPr>
          <w:rFonts w:ascii="Times New Roman" w:hAnsi="Times New Roman"/>
          <w:sz w:val="24"/>
          <w:szCs w:val="24"/>
        </w:rPr>
        <w:t>образовательной деятельности (принимает участие в подготовке наглядных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методических пособий и т.д.).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7A55EB">
        <w:rPr>
          <w:rFonts w:ascii="Times New Roman" w:hAnsi="Times New Roman"/>
          <w:sz w:val="24"/>
          <w:szCs w:val="24"/>
        </w:rPr>
        <w:t>Проводит разъяснительную и консультативную работу среди родителей (законных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представителей) воспитанников об их правах и обязанностях.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3.4. Оказывает содействие в проведении общих мероприятий для воспитанников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детского сада и активном </w:t>
      </w:r>
      <w:proofErr w:type="gramStart"/>
      <w:r w:rsidRPr="007A55EB">
        <w:rPr>
          <w:rFonts w:ascii="Times New Roman" w:hAnsi="Times New Roman"/>
          <w:sz w:val="24"/>
          <w:szCs w:val="24"/>
        </w:rPr>
        <w:t>участии</w:t>
      </w:r>
      <w:proofErr w:type="gramEnd"/>
      <w:r w:rsidRPr="007A55EB">
        <w:rPr>
          <w:rFonts w:ascii="Times New Roman" w:hAnsi="Times New Roman"/>
          <w:sz w:val="24"/>
          <w:szCs w:val="24"/>
        </w:rPr>
        <w:t xml:space="preserve"> в них родителей (законных представителей)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детей.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3.5. Вносит на рассмотрение администрации ДОУ предложения по вопросам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организации воспитательно – образовательной деятельности в ДОУ.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3.6. Оказывает содействие администрации ДОУ в организации и проведении </w:t>
      </w:r>
      <w:proofErr w:type="gramStart"/>
      <w:r w:rsidRPr="007A55EB">
        <w:rPr>
          <w:rFonts w:ascii="Times New Roman" w:hAnsi="Times New Roman"/>
          <w:sz w:val="24"/>
          <w:szCs w:val="24"/>
        </w:rPr>
        <w:t>общих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родительских собраний.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3.7. Совместно с администрацией ДОУ контролирует организацию и качество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питания воспитанников, своевременность и полноту медицинского обслуживания.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3.8. Рассматривает обращения в свой адрес, а также обращения по вопросам,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отнесенным настоящим Положением к компетенции Комитета, по поручению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заведующего ДОУ.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3.9. Взаимодействует с педагогическим коллективом по вопросам предупреждения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правонарушений, безнадзорности и беспризорности среди несовершеннолетних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воспитанников.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3.10. Взаимодействует с общественными организациями по вопросам пропаганды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традиций ДОУ, режиму дошкольной жизни.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3.11. Взаимодействует с другими органами самоуправления ДОУ по вопросам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организации и проведении мероприятий в ДОУ и другим вопросам, относящимся </w:t>
      </w:r>
      <w:proofErr w:type="gramStart"/>
      <w:r w:rsidRPr="007A55EB">
        <w:rPr>
          <w:rFonts w:ascii="Times New Roman" w:hAnsi="Times New Roman"/>
          <w:sz w:val="24"/>
          <w:szCs w:val="24"/>
        </w:rPr>
        <w:t>к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компетенции Комитета.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b/>
          <w:sz w:val="24"/>
          <w:szCs w:val="24"/>
        </w:rPr>
      </w:pPr>
      <w:r w:rsidRPr="007A55EB">
        <w:rPr>
          <w:rFonts w:ascii="Times New Roman" w:hAnsi="Times New Roman"/>
          <w:b/>
          <w:sz w:val="24"/>
          <w:szCs w:val="24"/>
        </w:rPr>
        <w:t>4. Организация управления и деятельности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7A55EB">
        <w:rPr>
          <w:rFonts w:ascii="Times New Roman" w:hAnsi="Times New Roman"/>
          <w:sz w:val="24"/>
          <w:szCs w:val="24"/>
        </w:rPr>
        <w:t>В состав Родительского комитета входят представители – родители (законные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представители) воспитанников.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4.2.Представители Комитета избираются ежегодно на </w:t>
      </w:r>
      <w:proofErr w:type="gramStart"/>
      <w:r w:rsidRPr="007A55EB">
        <w:rPr>
          <w:rFonts w:ascii="Times New Roman" w:hAnsi="Times New Roman"/>
          <w:sz w:val="24"/>
          <w:szCs w:val="24"/>
        </w:rPr>
        <w:t>групповых</w:t>
      </w:r>
      <w:proofErr w:type="gramEnd"/>
      <w:r w:rsidRPr="007A55EB">
        <w:rPr>
          <w:rFonts w:ascii="Times New Roman" w:hAnsi="Times New Roman"/>
          <w:sz w:val="24"/>
          <w:szCs w:val="24"/>
        </w:rPr>
        <w:t xml:space="preserve"> родительских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7A55EB">
        <w:rPr>
          <w:rFonts w:ascii="Times New Roman" w:hAnsi="Times New Roman"/>
          <w:sz w:val="24"/>
          <w:szCs w:val="24"/>
        </w:rPr>
        <w:t>собраниях</w:t>
      </w:r>
      <w:proofErr w:type="gramEnd"/>
      <w:r w:rsidRPr="007A55EB">
        <w:rPr>
          <w:rFonts w:ascii="Times New Roman" w:hAnsi="Times New Roman"/>
          <w:sz w:val="24"/>
          <w:szCs w:val="24"/>
        </w:rPr>
        <w:t xml:space="preserve"> в начале учебного года.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4.3. Количество членов Родительского комитета определяется на </w:t>
      </w:r>
      <w:proofErr w:type="gramStart"/>
      <w:r w:rsidRPr="007A55EB">
        <w:rPr>
          <w:rFonts w:ascii="Times New Roman" w:hAnsi="Times New Roman"/>
          <w:sz w:val="24"/>
          <w:szCs w:val="24"/>
        </w:rPr>
        <w:t>родительском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7A55EB">
        <w:rPr>
          <w:rFonts w:ascii="Times New Roman" w:hAnsi="Times New Roman"/>
          <w:sz w:val="24"/>
          <w:szCs w:val="24"/>
        </w:rPr>
        <w:t>собрании</w:t>
      </w:r>
      <w:proofErr w:type="gramEnd"/>
      <w:r w:rsidRPr="007A55EB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4.4. Родительский комитет выбирает из своего состава председателя сроком на один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учебный год.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4.5. Председатель организует деятельность Родительского комитета, входит в состав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Совета родителей ДОУ.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lastRenderedPageBreak/>
        <w:t>4.6. Члены Родительского комитета работают на общественных началах. Каждый член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Комитета осуществляет свои функции только на безвозмездной основе.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b/>
          <w:sz w:val="24"/>
          <w:szCs w:val="24"/>
        </w:rPr>
      </w:pPr>
      <w:r w:rsidRPr="007A55EB">
        <w:rPr>
          <w:rFonts w:ascii="Times New Roman" w:hAnsi="Times New Roman"/>
          <w:b/>
          <w:sz w:val="24"/>
          <w:szCs w:val="24"/>
        </w:rPr>
        <w:t>5. Права и обязанности Родительского комитета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5.1. Родительский комитет имеет право: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вносить предложения руководству и другим органам самоуправления ДОУ и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получать информацию о результатах их рассмотрения;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обращаться за разъяснениями в учреждения и организации системы образования.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заслушивать и получать достоверную информацию о состоянии </w:t>
      </w:r>
      <w:proofErr w:type="gramStart"/>
      <w:r w:rsidRPr="007A55EB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7A55EB">
        <w:rPr>
          <w:rFonts w:ascii="Times New Roman" w:hAnsi="Times New Roman"/>
          <w:sz w:val="24"/>
          <w:szCs w:val="24"/>
        </w:rPr>
        <w:t xml:space="preserve"> и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воспитательной деятельности от руководства ДОУ, других органов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самоуправления.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принимать участие в обсуждении локальных актов ДОУ.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выносить общественное порицание родителям, уклоняющимся от воспитания детей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в семье.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выражать благодарность и поощрение родителям (законных представителей)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воспитанников за активное взаимодействие с ДОУ, оказание помощи </w:t>
      </w:r>
      <w:proofErr w:type="gramStart"/>
      <w:r w:rsidRPr="007A55EB">
        <w:rPr>
          <w:rFonts w:ascii="Times New Roman" w:hAnsi="Times New Roman"/>
          <w:sz w:val="24"/>
          <w:szCs w:val="24"/>
        </w:rPr>
        <w:t>в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организации и проведении общих мероприятий и т.д.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председатель комитета может присутствовать (с последующим информированием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комитета) на отдельных заседаниях педагогического совета, других органов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самоуправления по вопросам, относящимся к компетенции комитета.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5.2. Члены Родительского комитета имеют право: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принимать участие во всех пр</w:t>
      </w:r>
      <w:r>
        <w:rPr>
          <w:rFonts w:ascii="Times New Roman" w:hAnsi="Times New Roman"/>
          <w:sz w:val="24"/>
          <w:szCs w:val="24"/>
        </w:rPr>
        <w:t xml:space="preserve">оводимых родительским комитетом </w:t>
      </w:r>
      <w:r w:rsidRPr="007A55EB">
        <w:rPr>
          <w:rFonts w:ascii="Times New Roman" w:hAnsi="Times New Roman"/>
          <w:sz w:val="24"/>
          <w:szCs w:val="24"/>
        </w:rPr>
        <w:t>мероприятиях;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избирать и быть избранным в руководящи</w:t>
      </w:r>
      <w:r>
        <w:rPr>
          <w:rFonts w:ascii="Times New Roman" w:hAnsi="Times New Roman"/>
          <w:sz w:val="24"/>
          <w:szCs w:val="24"/>
        </w:rPr>
        <w:t xml:space="preserve">е органы родительского комитета </w:t>
      </w:r>
      <w:r w:rsidRPr="007A55EB">
        <w:rPr>
          <w:rFonts w:ascii="Times New Roman" w:hAnsi="Times New Roman"/>
          <w:sz w:val="24"/>
          <w:szCs w:val="24"/>
        </w:rPr>
        <w:t>ДОУ;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участвовать в обсуждении любых вопросов деятельности Комитета и вносить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предложения по улучшению его работы;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выйти из числа членов Комитета по собственному желанию.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5.3. Члены Родительского комитета обязаны: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участвовать в работе родительского комитета и выполнять его решения;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участвовать в мероприятиях, проводимых родительским комитетом групп.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7A55EB">
        <w:rPr>
          <w:rFonts w:ascii="Times New Roman" w:hAnsi="Times New Roman"/>
          <w:sz w:val="24"/>
          <w:szCs w:val="24"/>
        </w:rPr>
        <w:t>Председатель родительского комитета может присутствовать (с последующим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информированием Комитета) на отдельных заседаниях Педагогического совета,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других органах самоуправления по вопросам, непосредственно относящимся </w:t>
      </w:r>
      <w:proofErr w:type="gramStart"/>
      <w:r w:rsidRPr="007A55EB">
        <w:rPr>
          <w:rFonts w:ascii="Times New Roman" w:hAnsi="Times New Roman"/>
          <w:sz w:val="24"/>
          <w:szCs w:val="24"/>
        </w:rPr>
        <w:t>к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компетенции Комитета.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7A55EB">
        <w:rPr>
          <w:rFonts w:ascii="Times New Roman" w:hAnsi="Times New Roman"/>
          <w:sz w:val="24"/>
          <w:szCs w:val="24"/>
        </w:rPr>
        <w:t>Председатель имеет право делегировать свои полномочия членам Родительского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комитета.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5.6. Члены Комитета, не принимающие активное участие в его работе, </w:t>
      </w:r>
      <w:proofErr w:type="gramStart"/>
      <w:r w:rsidRPr="007A55EB">
        <w:rPr>
          <w:rFonts w:ascii="Times New Roman" w:hAnsi="Times New Roman"/>
          <w:sz w:val="24"/>
          <w:szCs w:val="24"/>
        </w:rPr>
        <w:t>по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представлению Председателя, могут быть </w:t>
      </w:r>
      <w:proofErr w:type="gramStart"/>
      <w:r w:rsidRPr="007A55EB">
        <w:rPr>
          <w:rFonts w:ascii="Times New Roman" w:hAnsi="Times New Roman"/>
          <w:sz w:val="24"/>
          <w:szCs w:val="24"/>
        </w:rPr>
        <w:t>отозваны</w:t>
      </w:r>
      <w:proofErr w:type="gramEnd"/>
      <w:r w:rsidRPr="007A55EB">
        <w:rPr>
          <w:rFonts w:ascii="Times New Roman" w:hAnsi="Times New Roman"/>
          <w:sz w:val="24"/>
          <w:szCs w:val="24"/>
        </w:rPr>
        <w:t xml:space="preserve"> решением группового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родительского собрания до сроков перевыборов Комитета. На их место избираются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другие.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b/>
          <w:sz w:val="24"/>
          <w:szCs w:val="24"/>
        </w:rPr>
      </w:pPr>
      <w:r w:rsidRPr="007A55EB">
        <w:rPr>
          <w:rFonts w:ascii="Times New Roman" w:hAnsi="Times New Roman"/>
          <w:b/>
          <w:sz w:val="24"/>
          <w:szCs w:val="24"/>
        </w:rPr>
        <w:t>6. Ответственность Родительского комитета.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6.1. Родительский комитет несет ответственность: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за выполнение, выполнение не в полном объеме или невыполнение </w:t>
      </w:r>
      <w:proofErr w:type="gramStart"/>
      <w:r w:rsidRPr="007A55EB">
        <w:rPr>
          <w:rFonts w:ascii="Times New Roman" w:hAnsi="Times New Roman"/>
          <w:sz w:val="24"/>
          <w:szCs w:val="24"/>
        </w:rPr>
        <w:t>закреплённых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за ним задач и функций;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соответствие принимаемых решений законодательству РФ, нормативно-правовым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актам;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за установление взаимопонимания между руководством ДОУ и родителями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(законными представителями) воспитанников в вопросах </w:t>
      </w:r>
      <w:proofErr w:type="gramStart"/>
      <w:r w:rsidRPr="007A55EB">
        <w:rPr>
          <w:rFonts w:ascii="Times New Roman" w:hAnsi="Times New Roman"/>
          <w:sz w:val="24"/>
          <w:szCs w:val="24"/>
        </w:rPr>
        <w:t>семейного</w:t>
      </w:r>
      <w:proofErr w:type="gramEnd"/>
      <w:r w:rsidRPr="007A55EB">
        <w:rPr>
          <w:rFonts w:ascii="Times New Roman" w:hAnsi="Times New Roman"/>
          <w:sz w:val="24"/>
          <w:szCs w:val="24"/>
        </w:rPr>
        <w:t xml:space="preserve"> и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lastRenderedPageBreak/>
        <w:t>общественного воспитания;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5EB">
        <w:rPr>
          <w:rFonts w:ascii="Times New Roman" w:hAnsi="Times New Roman"/>
          <w:sz w:val="24"/>
          <w:szCs w:val="24"/>
        </w:rPr>
        <w:t xml:space="preserve"> за бездействие отдельных членов Комитета.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b/>
          <w:sz w:val="24"/>
          <w:szCs w:val="24"/>
        </w:rPr>
      </w:pPr>
      <w:r w:rsidRPr="007A55EB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7.1. Положение о Родительском комитете является локальным нормативным актом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ДОУ, принимается на Общем собрании работников ДОУ и утверждается приказом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заведующего ДОУ.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7.2. Положение принимается на неопределённый срок. Изменения и дополнения </w:t>
      </w:r>
      <w:proofErr w:type="gramStart"/>
      <w:r w:rsidRPr="007A55EB">
        <w:rPr>
          <w:rFonts w:ascii="Times New Roman" w:hAnsi="Times New Roman"/>
          <w:sz w:val="24"/>
          <w:szCs w:val="24"/>
        </w:rPr>
        <w:t>к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данному локальному акту принимаются в порядке, предусмотренном п.7.1.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настоящего Положения.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7A55EB">
        <w:rPr>
          <w:rFonts w:ascii="Times New Roman" w:hAnsi="Times New Roman"/>
          <w:sz w:val="24"/>
          <w:szCs w:val="24"/>
        </w:rPr>
        <w:t>После принятия Положения (или изменений и дополнений отдельных пунктов и</w:t>
      </w:r>
      <w:proofErr w:type="gramEnd"/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разделов) в новой редакции предыдущая редакция локального акта автоматически</w:t>
      </w:r>
    </w:p>
    <w:p w:rsidR="00EC144A" w:rsidRPr="007A55EB" w:rsidRDefault="00EC144A" w:rsidP="00EC144A">
      <w:pPr>
        <w:spacing w:beforeLines="20" w:before="48" w:afterLines="20" w:after="48" w:line="20" w:lineRule="atLeast"/>
        <w:rPr>
          <w:rFonts w:ascii="Times New Roman" w:hAnsi="Times New Roman"/>
          <w:sz w:val="24"/>
          <w:szCs w:val="24"/>
        </w:rPr>
      </w:pPr>
      <w:r w:rsidRPr="007A55EB">
        <w:rPr>
          <w:rFonts w:ascii="Times New Roman" w:hAnsi="Times New Roman"/>
          <w:sz w:val="24"/>
          <w:szCs w:val="24"/>
        </w:rPr>
        <w:t>утрачивает силу.</w:t>
      </w:r>
    </w:p>
    <w:p w:rsidR="00FA2DE6" w:rsidRDefault="00FA2DE6"/>
    <w:sectPr w:rsidR="00FA2DE6" w:rsidSect="007A55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A"/>
    <w:rsid w:val="008E48B8"/>
    <w:rsid w:val="00EC144A"/>
    <w:rsid w:val="00F6317A"/>
    <w:rsid w:val="00F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8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8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5160</Characters>
  <Application>Microsoft Office Word</Application>
  <DocSecurity>0</DocSecurity>
  <Lines>43</Lines>
  <Paragraphs>12</Paragraphs>
  <ScaleCrop>false</ScaleCrop>
  <Company>Home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2022-02-09T07:10:00Z</dcterms:created>
  <dcterms:modified xsi:type="dcterms:W3CDTF">2022-03-09T12:32:00Z</dcterms:modified>
</cp:coreProperties>
</file>