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5D" w:rsidRDefault="00B20A5D" w:rsidP="00B20A5D">
      <w:pPr>
        <w:pStyle w:val="a3"/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СОГЛАСОВАНО                                                          УТВЕРЖДАЮ</w:t>
      </w:r>
    </w:p>
    <w:p w:rsidR="00B20A5D" w:rsidRDefault="00B20A5D" w:rsidP="00B20A5D">
      <w:pPr>
        <w:pStyle w:val="a3"/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первичной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</w:t>
      </w:r>
      <w:r w:rsidR="00D715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Заведующий МБ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ДОУ                       </w:t>
      </w:r>
    </w:p>
    <w:p w:rsidR="00B20A5D" w:rsidRDefault="00B20A5D" w:rsidP="00B20A5D">
      <w:pPr>
        <w:pStyle w:val="a3"/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профсоюзной организации                                           д</w:t>
      </w:r>
      <w:r w:rsidRPr="00370B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етский сад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</w:t>
      </w:r>
    </w:p>
    <w:p w:rsidR="00B20A5D" w:rsidRDefault="00B20A5D" w:rsidP="00B20A5D">
      <w:pPr>
        <w:pStyle w:val="a3"/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С.У.Захарова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№ 4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Уадындз</w:t>
      </w:r>
      <w:proofErr w:type="spellEnd"/>
      <w:r w:rsidRPr="00370B9F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B20A5D" w:rsidRPr="00370B9F" w:rsidRDefault="00B20A5D" w:rsidP="00B20A5D">
      <w:pPr>
        <w:pStyle w:val="a3"/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0B9F">
        <w:rPr>
          <w:rFonts w:ascii="Times New Roman" w:hAnsi="Times New Roman" w:cs="Times New Roman"/>
          <w:bCs/>
          <w:color w:val="000000"/>
          <w:sz w:val="24"/>
          <w:szCs w:val="24"/>
        </w:rPr>
        <w:t>Протокол №____</w:t>
      </w:r>
      <w:proofErr w:type="gramStart"/>
      <w:r w:rsidRPr="00370B9F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gramEnd"/>
      <w:r w:rsidRPr="00370B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______________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</w:p>
    <w:p w:rsidR="00B20A5D" w:rsidRDefault="00B20A5D" w:rsidP="00B20A5D">
      <w:pPr>
        <w:pStyle w:val="a3"/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____________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А.Д.Пагаева</w:t>
      </w:r>
      <w:proofErr w:type="spellEnd"/>
    </w:p>
    <w:p w:rsidR="00B20A5D" w:rsidRDefault="00B20A5D" w:rsidP="00B20A5D">
      <w:pPr>
        <w:pStyle w:val="a3"/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Приказ №____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</w:t>
      </w:r>
    </w:p>
    <w:p w:rsidR="00B20A5D" w:rsidRDefault="00B20A5D" w:rsidP="00B20A5D">
      <w:pPr>
        <w:pStyle w:val="a3"/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</w:rPr>
      </w:pPr>
    </w:p>
    <w:p w:rsidR="00B20A5D" w:rsidRDefault="00B20A5D" w:rsidP="00B20A5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ПРИНЯТО</w:t>
      </w:r>
    </w:p>
    <w:p w:rsidR="00B20A5D" w:rsidRDefault="00B20A5D" w:rsidP="00B20A5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на педагогическом совете</w:t>
      </w:r>
    </w:p>
    <w:p w:rsidR="00B20A5D" w:rsidRPr="0097552A" w:rsidRDefault="00B20A5D" w:rsidP="00B20A5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Протокол №____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</w:t>
      </w:r>
    </w:p>
    <w:p w:rsidR="00B20A5D" w:rsidRDefault="00B20A5D" w:rsidP="00B20A5D">
      <w:pPr>
        <w:pStyle w:val="a3"/>
        <w:shd w:val="clear" w:color="auto" w:fill="FFFFFF"/>
        <w:ind w:left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0A5D" w:rsidRDefault="00B20A5D" w:rsidP="00B20A5D">
      <w:pPr>
        <w:pStyle w:val="a3"/>
        <w:shd w:val="clear" w:color="auto" w:fill="FFFFFF"/>
        <w:ind w:left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0A5D" w:rsidRPr="0097552A" w:rsidRDefault="00B20A5D" w:rsidP="00B20A5D">
      <w:pPr>
        <w:pStyle w:val="a3"/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97552A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Положение</w:t>
      </w:r>
    </w:p>
    <w:p w:rsidR="00B20A5D" w:rsidRPr="0097552A" w:rsidRDefault="00B20A5D" w:rsidP="00B20A5D">
      <w:pPr>
        <w:pStyle w:val="a3"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97552A">
        <w:rPr>
          <w:rFonts w:ascii="Times New Roman" w:hAnsi="Times New Roman" w:cs="Times New Roman"/>
          <w:b/>
          <w:bCs/>
          <w:color w:val="000000"/>
          <w:sz w:val="36"/>
          <w:szCs w:val="36"/>
        </w:rPr>
        <w:t>о рабочей программе педагогов</w:t>
      </w:r>
    </w:p>
    <w:p w:rsidR="00B20A5D" w:rsidRDefault="00B20A5D" w:rsidP="00B20A5D">
      <w:pPr>
        <w:rPr>
          <w:rFonts w:ascii="Times New Roman" w:hAnsi="Times New Roman" w:cs="Times New Roman"/>
          <w:b/>
          <w:sz w:val="24"/>
          <w:szCs w:val="24"/>
        </w:rPr>
      </w:pP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016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1.1. Положение о рабочей программе педагога М</w:t>
      </w:r>
      <w:r w:rsidR="00D7155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 д</w:t>
      </w:r>
      <w:r w:rsidRPr="003E0016">
        <w:rPr>
          <w:rFonts w:ascii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sz w:val="28"/>
          <w:szCs w:val="28"/>
        </w:rPr>
        <w:t>№ 4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Уадындз</w:t>
      </w:r>
      <w:proofErr w:type="spellEnd"/>
      <w:r w:rsidRPr="003E0016">
        <w:rPr>
          <w:rFonts w:ascii="Times New Roman" w:hAnsi="Times New Roman" w:cs="Times New Roman"/>
          <w:sz w:val="28"/>
          <w:szCs w:val="28"/>
        </w:rPr>
        <w:t>»</w:t>
      </w:r>
      <w:r w:rsidR="00D71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55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71553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D71553">
        <w:rPr>
          <w:rFonts w:ascii="Times New Roman" w:hAnsi="Times New Roman" w:cs="Times New Roman"/>
          <w:sz w:val="28"/>
          <w:szCs w:val="28"/>
        </w:rPr>
        <w:t>льхотово</w:t>
      </w:r>
      <w:proofErr w:type="spellEnd"/>
      <w:r w:rsidRPr="003E0016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71553">
        <w:rPr>
          <w:rFonts w:ascii="Times New Roman" w:hAnsi="Times New Roman" w:cs="Times New Roman"/>
          <w:sz w:val="28"/>
          <w:szCs w:val="28"/>
        </w:rPr>
        <w:t>Б</w:t>
      </w:r>
      <w:r w:rsidRPr="003E0016">
        <w:rPr>
          <w:rFonts w:ascii="Times New Roman" w:hAnsi="Times New Roman" w:cs="Times New Roman"/>
          <w:sz w:val="28"/>
          <w:szCs w:val="28"/>
        </w:rPr>
        <w:t>ДОУ) разработано в соответствии с Законом «Об Образовании в Российской Федерации» № 273-ФЗ от 29.12.2012 (статья 28  п. 6)</w:t>
      </w:r>
      <w:r>
        <w:rPr>
          <w:rFonts w:ascii="Times New Roman" w:hAnsi="Times New Roman" w:cs="Times New Roman"/>
          <w:sz w:val="28"/>
          <w:szCs w:val="28"/>
        </w:rPr>
        <w:t xml:space="preserve"> (действующей редакции) </w:t>
      </w:r>
      <w:r w:rsidRPr="003E0016">
        <w:rPr>
          <w:rFonts w:ascii="Times New Roman" w:hAnsi="Times New Roman" w:cs="Times New Roman"/>
          <w:sz w:val="28"/>
          <w:szCs w:val="28"/>
        </w:rPr>
        <w:t>, приказом Министерства образования и науки Российской Федерации № 1014 от 30.08.2013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Федеральным государственным образовательным стандартом дошкольного образования, приказ № 1155 от 17.10.2013Уставом и устанавливает единые требования к порядку разработки и реализации рабочих программ педагогов.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 xml:space="preserve">1.2. Рабочая программа  является неотъемлемой частью образовательной программы </w:t>
      </w:r>
      <w:r w:rsidR="00D71553" w:rsidRPr="00D71553">
        <w:rPr>
          <w:rFonts w:ascii="Times New Roman" w:hAnsi="Times New Roman" w:cs="Times New Roman"/>
          <w:sz w:val="28"/>
          <w:szCs w:val="28"/>
        </w:rPr>
        <w:t>МБДОУ</w:t>
      </w:r>
      <w:r w:rsidRPr="003E0016">
        <w:rPr>
          <w:rFonts w:ascii="Times New Roman" w:hAnsi="Times New Roman" w:cs="Times New Roman"/>
          <w:sz w:val="28"/>
          <w:szCs w:val="28"/>
        </w:rPr>
        <w:t>. Она определяет модель организации образовательного процесса в группе, ориентирована на личность воспитанников группы и основывается на ФГОС.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 xml:space="preserve">1.3. Рабочая программа (далее по тексту РП) разрабатывается </w:t>
      </w:r>
      <w:proofErr w:type="gramStart"/>
      <w:r w:rsidRPr="003E001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E0016">
        <w:rPr>
          <w:rFonts w:ascii="Times New Roman" w:hAnsi="Times New Roman" w:cs="Times New Roman"/>
          <w:sz w:val="28"/>
          <w:szCs w:val="28"/>
        </w:rPr>
        <w:t xml:space="preserve"> следующим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1.4. Структура рабочей программы является единой для всех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016">
        <w:rPr>
          <w:rFonts w:ascii="Times New Roman" w:hAnsi="Times New Roman" w:cs="Times New Roman"/>
          <w:sz w:val="28"/>
          <w:szCs w:val="28"/>
        </w:rPr>
        <w:t xml:space="preserve">работников, работающих в </w:t>
      </w:r>
      <w:r w:rsidR="00D71553">
        <w:rPr>
          <w:rFonts w:ascii="Times New Roman" w:hAnsi="Times New Roman" w:cs="Times New Roman"/>
          <w:sz w:val="28"/>
          <w:szCs w:val="28"/>
        </w:rPr>
        <w:t>МБ</w:t>
      </w:r>
      <w:r w:rsidR="00D71553" w:rsidRPr="003E0016">
        <w:rPr>
          <w:rFonts w:ascii="Times New Roman" w:hAnsi="Times New Roman" w:cs="Times New Roman"/>
          <w:sz w:val="28"/>
          <w:szCs w:val="28"/>
        </w:rPr>
        <w:t>ДОУ</w:t>
      </w:r>
      <w:r w:rsidRPr="003E0016">
        <w:rPr>
          <w:rFonts w:ascii="Times New Roman" w:hAnsi="Times New Roman" w:cs="Times New Roman"/>
          <w:sz w:val="28"/>
          <w:szCs w:val="28"/>
        </w:rPr>
        <w:t>.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 xml:space="preserve">1.5. За полнотой и качеством реализации РП осуществляется должностной контроль </w:t>
      </w:r>
      <w:r>
        <w:rPr>
          <w:rFonts w:ascii="Times New Roman" w:hAnsi="Times New Roman" w:cs="Times New Roman"/>
          <w:sz w:val="28"/>
          <w:szCs w:val="28"/>
        </w:rPr>
        <w:t>методист</w:t>
      </w:r>
      <w:r w:rsidRPr="003E0016">
        <w:rPr>
          <w:rFonts w:ascii="Times New Roman" w:hAnsi="Times New Roman" w:cs="Times New Roman"/>
          <w:sz w:val="28"/>
          <w:szCs w:val="28"/>
        </w:rPr>
        <w:t>.</w:t>
      </w:r>
    </w:p>
    <w:p w:rsidR="00D71553" w:rsidRDefault="00D71553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lastRenderedPageBreak/>
        <w:t>1.6. Положение о РП вступает в силу с момента издания приказа «Об утверждении Положения» и действует до внесения изменения.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1.7. Положение считается пролонгированным на следующий период, если не было изменений и дополнений.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2. Цели и задачи рабочей программы педагога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2.3. Цель: создание условий для планирования, организации и управления педагогическим процессом по определенной образовательной области.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•   дать представление о практической реализации компонентов государственного образовательного стандарта при изучении конкретной образовательной области;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•   определить содержание, объем, порядок изучения образовательной области с учетом   целей,   задач,   специфики   образовательного   процесса     ДОУ   и   контингента воспитанников.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2.4. Функции рабочей программы: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•   Нормативная: программа является документом, обязательным для исполнения;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•  Целеполагания:     программа     определяет     цели     и     задачи     реализации образовательных областей;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016">
        <w:rPr>
          <w:rFonts w:ascii="Times New Roman" w:hAnsi="Times New Roman" w:cs="Times New Roman"/>
          <w:sz w:val="28"/>
          <w:szCs w:val="28"/>
        </w:rPr>
        <w:t>•  Процессуальная:     определяет    логическую     последовательность     усвоения содержания дошкольного  образования,  организационные  формы,  методы,  условия  и средства;</w:t>
      </w:r>
      <w:proofErr w:type="gramEnd"/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 xml:space="preserve">•   </w:t>
      </w:r>
      <w:proofErr w:type="gramStart"/>
      <w:r w:rsidRPr="003E0016">
        <w:rPr>
          <w:rFonts w:ascii="Times New Roman" w:hAnsi="Times New Roman" w:cs="Times New Roman"/>
          <w:sz w:val="28"/>
          <w:szCs w:val="28"/>
        </w:rPr>
        <w:t>Аналитическая</w:t>
      </w:r>
      <w:proofErr w:type="gramEnd"/>
      <w:r w:rsidRPr="003E0016">
        <w:rPr>
          <w:rFonts w:ascii="Times New Roman" w:hAnsi="Times New Roman" w:cs="Times New Roman"/>
          <w:sz w:val="28"/>
          <w:szCs w:val="28"/>
        </w:rPr>
        <w:t>:     выявляет     уровни     усвоения     содержания     дошкольного образования, критерии оценки развития воспитанников.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3. Технология разработки рабочей программы.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3.1.  Рабочая   программа   составляется   педагогами,   другими    специалистами дошкольного образования по образовательным областям на каждый возраст на учебный год.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3.2. Проектирование содержания дошкольного образования на уровне отдельной  образовательной    области        осуществляется    индивидуально    каждым    педагогом    в соответствии   с  уровнем   его   профессионального  мастерства  и  авторским   видением содержания образовательной области.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 xml:space="preserve">3.3. Допускается разработка Программы коллективом педагогов творческой группы. Данное решение должно быть принято коллегиально на педагогическом Совете и утверждено приказом заведующего </w:t>
      </w:r>
      <w:r w:rsidR="00D71553">
        <w:rPr>
          <w:rFonts w:ascii="Times New Roman" w:hAnsi="Times New Roman" w:cs="Times New Roman"/>
          <w:sz w:val="28"/>
          <w:szCs w:val="28"/>
        </w:rPr>
        <w:t>МБ</w:t>
      </w:r>
      <w:r w:rsidR="00D71553" w:rsidRPr="003E0016">
        <w:rPr>
          <w:rFonts w:ascii="Times New Roman" w:hAnsi="Times New Roman" w:cs="Times New Roman"/>
          <w:sz w:val="28"/>
          <w:szCs w:val="28"/>
        </w:rPr>
        <w:t>ДОУ</w:t>
      </w:r>
      <w:r w:rsidRPr="003E0016">
        <w:rPr>
          <w:rFonts w:ascii="Times New Roman" w:hAnsi="Times New Roman" w:cs="Times New Roman"/>
          <w:sz w:val="28"/>
          <w:szCs w:val="28"/>
        </w:rPr>
        <w:t>.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 xml:space="preserve">3.4. В группах детей с нарушением речи разрабатывается  адаптированная образовательная программа для дошкольников с нарушениями речи. 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4. Структура  рабочей программы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Структура Программы является формой представления образовательных областей как целостной системы, отражающей внутреннюю логику организации образовательного процесса, и включает в себя следующие элементы: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4.1. Титульный лист: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- полное название учреждения</w:t>
      </w:r>
      <w:r w:rsidRPr="003E0016">
        <w:rPr>
          <w:rFonts w:ascii="Cambria Math" w:hAnsi="Cambria Math" w:cs="Cambria Math"/>
          <w:sz w:val="28"/>
          <w:szCs w:val="28"/>
        </w:rPr>
        <w:t>‐</w:t>
      </w:r>
      <w:r w:rsidRPr="003E0016">
        <w:rPr>
          <w:rFonts w:ascii="Times New Roman" w:hAnsi="Times New Roman" w:cs="Times New Roman"/>
          <w:sz w:val="28"/>
          <w:szCs w:val="28"/>
        </w:rPr>
        <w:t xml:space="preserve"> Принято на заседании педагогического совета </w:t>
      </w:r>
      <w:r w:rsidR="00D71553">
        <w:rPr>
          <w:rFonts w:ascii="Times New Roman" w:hAnsi="Times New Roman" w:cs="Times New Roman"/>
          <w:sz w:val="28"/>
          <w:szCs w:val="28"/>
        </w:rPr>
        <w:t>МБ</w:t>
      </w:r>
      <w:r w:rsidR="00D71553" w:rsidRPr="003E0016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E0016">
        <w:rPr>
          <w:rFonts w:ascii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sz w:val="28"/>
          <w:szCs w:val="28"/>
        </w:rPr>
        <w:t>№ 4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Уадындз</w:t>
      </w:r>
      <w:proofErr w:type="spellEnd"/>
      <w:r w:rsidRPr="003E0016">
        <w:rPr>
          <w:rFonts w:ascii="Times New Roman" w:hAnsi="Times New Roman" w:cs="Times New Roman"/>
          <w:sz w:val="28"/>
          <w:szCs w:val="28"/>
        </w:rPr>
        <w:t>»  протокол № ___ от____ 20</w:t>
      </w:r>
      <w:r w:rsidR="00D71553">
        <w:rPr>
          <w:rFonts w:ascii="Times New Roman" w:hAnsi="Times New Roman" w:cs="Times New Roman"/>
          <w:sz w:val="28"/>
          <w:szCs w:val="28"/>
        </w:rPr>
        <w:t>___</w:t>
      </w:r>
      <w:r w:rsidRPr="003E0016">
        <w:rPr>
          <w:rFonts w:ascii="Times New Roman" w:hAnsi="Times New Roman" w:cs="Times New Roman"/>
          <w:sz w:val="28"/>
          <w:szCs w:val="28"/>
        </w:rPr>
        <w:t>г.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 xml:space="preserve">- Утверждено приказ № __ от ___ ___ 20____г. заведующий </w:t>
      </w:r>
      <w:r w:rsidR="00D71553">
        <w:rPr>
          <w:rFonts w:ascii="Times New Roman" w:hAnsi="Times New Roman" w:cs="Times New Roman"/>
          <w:sz w:val="28"/>
          <w:szCs w:val="28"/>
        </w:rPr>
        <w:t>МБ</w:t>
      </w:r>
      <w:r w:rsidR="00D71553" w:rsidRPr="003E0016">
        <w:rPr>
          <w:rFonts w:ascii="Times New Roman" w:hAnsi="Times New Roman" w:cs="Times New Roman"/>
          <w:sz w:val="28"/>
          <w:szCs w:val="28"/>
        </w:rPr>
        <w:t>ДОУ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2A">
        <w:rPr>
          <w:rFonts w:ascii="Times New Roman" w:hAnsi="Times New Roman" w:cs="Times New Roman"/>
          <w:sz w:val="28"/>
          <w:szCs w:val="28"/>
        </w:rPr>
        <w:lastRenderedPageBreak/>
        <w:t>детский сад № 4 «</w:t>
      </w:r>
      <w:proofErr w:type="spellStart"/>
      <w:r w:rsidRPr="0097552A">
        <w:rPr>
          <w:rFonts w:ascii="Times New Roman" w:hAnsi="Times New Roman" w:cs="Times New Roman"/>
          <w:sz w:val="28"/>
          <w:szCs w:val="28"/>
        </w:rPr>
        <w:t>Уадындз</w:t>
      </w:r>
      <w:proofErr w:type="spellEnd"/>
      <w:r w:rsidRPr="0097552A">
        <w:rPr>
          <w:rFonts w:ascii="Times New Roman" w:hAnsi="Times New Roman" w:cs="Times New Roman"/>
          <w:sz w:val="28"/>
          <w:szCs w:val="28"/>
        </w:rPr>
        <w:t>»</w:t>
      </w:r>
      <w:r w:rsidRPr="003E00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7155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71553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D71553">
        <w:rPr>
          <w:rFonts w:ascii="Times New Roman" w:hAnsi="Times New Roman" w:cs="Times New Roman"/>
          <w:sz w:val="28"/>
          <w:szCs w:val="28"/>
        </w:rPr>
        <w:t>льхотово</w:t>
      </w:r>
      <w:proofErr w:type="spellEnd"/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- название документа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- группа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- год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- составитель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 xml:space="preserve">- на основе чего </w:t>
      </w:r>
      <w:proofErr w:type="gramStart"/>
      <w:r w:rsidRPr="003E0016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3E0016">
        <w:rPr>
          <w:rFonts w:ascii="Times New Roman" w:hAnsi="Times New Roman" w:cs="Times New Roman"/>
          <w:sz w:val="28"/>
          <w:szCs w:val="28"/>
        </w:rPr>
        <w:t xml:space="preserve"> РП.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4.2. Содержание .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1.     Целевой раздел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2.     Характеристика особенностей развития детей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3.      Планируемые результаты освоения Программы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2. Содержательный раздел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1. Описание образовательной деятельности в соответствии с направлениями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016">
        <w:rPr>
          <w:rFonts w:ascii="Times New Roman" w:hAnsi="Times New Roman" w:cs="Times New Roman"/>
          <w:sz w:val="28"/>
          <w:szCs w:val="28"/>
        </w:rPr>
        <w:t>развития ребёнка, представленными в пяти образовательных областях</w:t>
      </w:r>
      <w:proofErr w:type="gramEnd"/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2. Описание вариативных форм, способов, методов и средств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016">
        <w:rPr>
          <w:rFonts w:ascii="Times New Roman" w:hAnsi="Times New Roman" w:cs="Times New Roman"/>
          <w:sz w:val="28"/>
          <w:szCs w:val="28"/>
        </w:rPr>
        <w:t>Программы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3. Особенности образовательной деятельности разных видов и культурных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016">
        <w:rPr>
          <w:rFonts w:ascii="Times New Roman" w:hAnsi="Times New Roman" w:cs="Times New Roman"/>
          <w:sz w:val="28"/>
          <w:szCs w:val="28"/>
        </w:rPr>
        <w:t>практик (Парциальные программы)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4. Способы и направления поддержки детской инициативы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5. Особенности взаимодействия педагогического коллектива с семьями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воспитанников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3. Организационный раздел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1. Материально-техническое обеспечение Программы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2. Организация режима пребывания, обучения и воспитания детей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3. Особенности традиционных событий, праздников, мероприятий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4. Организация развивающей предметно-пространственной среды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Приложение 1. к Содержательному разделу Программы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 xml:space="preserve">1.Годовые задачи в соответствии с годовым планом </w:t>
      </w:r>
      <w:r w:rsidR="00D71553" w:rsidRPr="00D71553">
        <w:rPr>
          <w:rFonts w:ascii="Times New Roman" w:hAnsi="Times New Roman" w:cs="Times New Roman"/>
          <w:sz w:val="28"/>
          <w:szCs w:val="28"/>
        </w:rPr>
        <w:t>МБДОУ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2. Комплексно-тематическое планирование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3.Схема-модель планирования образовательного процесса  в группе.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4.  План культурно-досуговой деятельности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5.  План физкультурных праздников и досугов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 xml:space="preserve">6. Таблица </w:t>
      </w:r>
      <w:proofErr w:type="spellStart"/>
      <w:r w:rsidRPr="003E001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E0016">
        <w:rPr>
          <w:rFonts w:ascii="Times New Roman" w:hAnsi="Times New Roman" w:cs="Times New Roman"/>
          <w:sz w:val="28"/>
          <w:szCs w:val="28"/>
        </w:rPr>
        <w:t xml:space="preserve"> технологий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7. Социальный паспорт группы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8. План работы с родителями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9.Система мониторинга и контрольно-измерительные материалы к мониторингу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10. План индивидуальной работы по усвоению детьми образовательных областей по образовательной программе.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Приложение 2. к Организационному разделу Программы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Учебный план группы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Режим дня на холодный период года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Режим дня на тёплый период года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lastRenderedPageBreak/>
        <w:t>Двигательный режим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Расписание образовательной деятельности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Паспорт группы (сведения о педагогах группы, табель посещаемости, сведения о родителях, сведения об оплате за детский сад, лист здоровья, сведения о детях с нарушением осанки, ростовые показатели)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Организация развивающей среды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4. Требования к оформлению РП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 xml:space="preserve">4.1. Набор текста производится в текстовом редакторе </w:t>
      </w:r>
      <w:proofErr w:type="spellStart"/>
      <w:r w:rsidRPr="003E001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E0016">
        <w:rPr>
          <w:rFonts w:ascii="Times New Roman" w:hAnsi="Times New Roman" w:cs="Times New Roman"/>
          <w:sz w:val="28"/>
          <w:szCs w:val="28"/>
        </w:rPr>
        <w:t xml:space="preserve"> с одной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016">
        <w:rPr>
          <w:rFonts w:ascii="Times New Roman" w:hAnsi="Times New Roman" w:cs="Times New Roman"/>
          <w:sz w:val="28"/>
          <w:szCs w:val="28"/>
        </w:rPr>
        <w:t>листа формата А</w:t>
      </w:r>
      <w:proofErr w:type="gramStart"/>
      <w:r w:rsidRPr="003E001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E0016">
        <w:rPr>
          <w:rFonts w:ascii="Times New Roman" w:hAnsi="Times New Roman" w:cs="Times New Roman"/>
          <w:sz w:val="28"/>
          <w:szCs w:val="28"/>
        </w:rPr>
        <w:t xml:space="preserve">, тип шрифта: </w:t>
      </w:r>
      <w:proofErr w:type="spellStart"/>
      <w:r w:rsidRPr="003E001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E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1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E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1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E0016">
        <w:rPr>
          <w:rFonts w:ascii="Times New Roman" w:hAnsi="Times New Roman" w:cs="Times New Roman"/>
          <w:sz w:val="28"/>
          <w:szCs w:val="28"/>
        </w:rPr>
        <w:t>, размер - 12 пт.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4.2. По контуру листа оставляются поля: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016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Pr="003E0016">
        <w:rPr>
          <w:rFonts w:ascii="Times New Roman" w:hAnsi="Times New Roman" w:cs="Times New Roman"/>
          <w:sz w:val="28"/>
          <w:szCs w:val="28"/>
        </w:rPr>
        <w:t xml:space="preserve"> – 30 мм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016">
        <w:rPr>
          <w:rFonts w:ascii="Times New Roman" w:hAnsi="Times New Roman" w:cs="Times New Roman"/>
          <w:sz w:val="28"/>
          <w:szCs w:val="28"/>
        </w:rPr>
        <w:t>правое</w:t>
      </w:r>
      <w:proofErr w:type="gramEnd"/>
      <w:r w:rsidRPr="003E0016">
        <w:rPr>
          <w:rFonts w:ascii="Times New Roman" w:hAnsi="Times New Roman" w:cs="Times New Roman"/>
          <w:sz w:val="28"/>
          <w:szCs w:val="28"/>
        </w:rPr>
        <w:t xml:space="preserve"> -15 мм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016"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 w:rsidRPr="003E0016">
        <w:rPr>
          <w:rFonts w:ascii="Times New Roman" w:hAnsi="Times New Roman" w:cs="Times New Roman"/>
          <w:sz w:val="28"/>
          <w:szCs w:val="28"/>
        </w:rPr>
        <w:t xml:space="preserve"> – 20 мм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016">
        <w:rPr>
          <w:rFonts w:ascii="Times New Roman" w:hAnsi="Times New Roman" w:cs="Times New Roman"/>
          <w:sz w:val="28"/>
          <w:szCs w:val="28"/>
        </w:rPr>
        <w:t>нижнее</w:t>
      </w:r>
      <w:proofErr w:type="gramEnd"/>
      <w:r w:rsidRPr="003E0016">
        <w:rPr>
          <w:rFonts w:ascii="Times New Roman" w:hAnsi="Times New Roman" w:cs="Times New Roman"/>
          <w:sz w:val="28"/>
          <w:szCs w:val="28"/>
        </w:rPr>
        <w:t xml:space="preserve"> - 20 мм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4.3. Библиография оформляется в соответствии с ГОСТом.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4.4. Программа сдается на бумажном носителе - в папке и в электронном варианте.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5. Рассмотрение и утверждение рабочих программ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 xml:space="preserve">5.1. РП рассматривается на заседаниях творческой группы  </w:t>
      </w:r>
      <w:r w:rsidR="00D71553">
        <w:rPr>
          <w:rFonts w:ascii="Times New Roman" w:hAnsi="Times New Roman" w:cs="Times New Roman"/>
          <w:sz w:val="28"/>
          <w:szCs w:val="28"/>
        </w:rPr>
        <w:t>МБ</w:t>
      </w:r>
      <w:r w:rsidR="00D71553" w:rsidRPr="003E0016">
        <w:rPr>
          <w:rFonts w:ascii="Times New Roman" w:hAnsi="Times New Roman" w:cs="Times New Roman"/>
          <w:sz w:val="28"/>
          <w:szCs w:val="28"/>
        </w:rPr>
        <w:t>ДОУ</w:t>
      </w:r>
      <w:bookmarkStart w:id="0" w:name="_GoBack"/>
      <w:bookmarkEnd w:id="0"/>
      <w:r w:rsidRPr="003E0016">
        <w:rPr>
          <w:rFonts w:ascii="Times New Roman" w:hAnsi="Times New Roman" w:cs="Times New Roman"/>
          <w:sz w:val="28"/>
          <w:szCs w:val="28"/>
        </w:rPr>
        <w:t>.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5.2. РП принимается на начальном педагогическом совете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 xml:space="preserve">5.3. Утверждается заведующим </w:t>
      </w:r>
      <w:r w:rsidR="00D71553" w:rsidRPr="00D71553">
        <w:rPr>
          <w:rFonts w:ascii="Times New Roman" w:hAnsi="Times New Roman" w:cs="Times New Roman"/>
          <w:sz w:val="28"/>
          <w:szCs w:val="28"/>
        </w:rPr>
        <w:t>МБДОУ</w:t>
      </w:r>
      <w:r w:rsidRPr="003E0016">
        <w:rPr>
          <w:rFonts w:ascii="Times New Roman" w:hAnsi="Times New Roman" w:cs="Times New Roman"/>
          <w:sz w:val="28"/>
          <w:szCs w:val="28"/>
        </w:rPr>
        <w:t>.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6. Изменения и дополнения в рабочих программах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 xml:space="preserve">6.1. РП является документом, отражающим процесс развития образовательного учреждения. </w:t>
      </w:r>
      <w:proofErr w:type="gramStart"/>
      <w:r w:rsidRPr="003E0016">
        <w:rPr>
          <w:rFonts w:ascii="Times New Roman" w:hAnsi="Times New Roman" w:cs="Times New Roman"/>
          <w:sz w:val="28"/>
          <w:szCs w:val="28"/>
        </w:rPr>
        <w:t>Она может изменяться, но в конечном итоге воспитанники должны завершать свое образование по данной РП на соответствующей ступени образования.</w:t>
      </w:r>
      <w:proofErr w:type="gramEnd"/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6.2. Основания для внесения изменений: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- предложения педагогических работников по результатам работы в текущем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016">
        <w:rPr>
          <w:rFonts w:ascii="Times New Roman" w:hAnsi="Times New Roman" w:cs="Times New Roman"/>
          <w:sz w:val="28"/>
          <w:szCs w:val="28"/>
        </w:rPr>
        <w:t>учебном году,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- обновление списка литературы,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- предложения педагогич</w:t>
      </w:r>
      <w:r>
        <w:rPr>
          <w:rFonts w:ascii="Times New Roman" w:hAnsi="Times New Roman" w:cs="Times New Roman"/>
          <w:sz w:val="28"/>
          <w:szCs w:val="28"/>
        </w:rPr>
        <w:t xml:space="preserve">еского совета, администрации </w:t>
      </w:r>
      <w:r w:rsidR="00D71553">
        <w:rPr>
          <w:rFonts w:ascii="Times New Roman" w:hAnsi="Times New Roman" w:cs="Times New Roman"/>
          <w:sz w:val="28"/>
          <w:szCs w:val="28"/>
        </w:rPr>
        <w:t>МБ</w:t>
      </w:r>
      <w:r w:rsidR="00D71553" w:rsidRPr="003E0016">
        <w:rPr>
          <w:rFonts w:ascii="Times New Roman" w:hAnsi="Times New Roman" w:cs="Times New Roman"/>
          <w:sz w:val="28"/>
          <w:szCs w:val="28"/>
        </w:rPr>
        <w:t>ДОУ</w:t>
      </w:r>
      <w:r w:rsidRPr="003E0016">
        <w:rPr>
          <w:rFonts w:ascii="Times New Roman" w:hAnsi="Times New Roman" w:cs="Times New Roman"/>
          <w:sz w:val="28"/>
          <w:szCs w:val="28"/>
        </w:rPr>
        <w:t>.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- изменения в законодательстве.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6.3. Дополнения и изменения в РП могут вноситься ежегодно перед началом нового учебного года. Изменения вносятся в РП в виде вкладыша «Дополнения к РП».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 xml:space="preserve"> При накоплении большого количества изменений РП корректируются в соответствии с накопленным материалом.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7. Контроль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7.1. Контроль осуществляется в соответствии с годовым планом.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>7.2. Ответственность за полноту и качество реализации РП возлагается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016">
        <w:rPr>
          <w:rFonts w:ascii="Times New Roman" w:hAnsi="Times New Roman" w:cs="Times New Roman"/>
          <w:sz w:val="28"/>
          <w:szCs w:val="28"/>
        </w:rPr>
        <w:t>воспитателей и специалистов.</w:t>
      </w:r>
    </w:p>
    <w:p w:rsidR="00B20A5D" w:rsidRPr="003E0016" w:rsidRDefault="00B20A5D" w:rsidP="00B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16">
        <w:rPr>
          <w:rFonts w:ascii="Times New Roman" w:hAnsi="Times New Roman" w:cs="Times New Roman"/>
          <w:sz w:val="28"/>
          <w:szCs w:val="28"/>
        </w:rPr>
        <w:t xml:space="preserve">7.3. Ответственность за контроль по реализации РП возлагается </w:t>
      </w:r>
      <w:r>
        <w:rPr>
          <w:rFonts w:ascii="Times New Roman" w:hAnsi="Times New Roman" w:cs="Times New Roman"/>
          <w:sz w:val="28"/>
          <w:szCs w:val="28"/>
        </w:rPr>
        <w:t>методиста</w:t>
      </w:r>
    </w:p>
    <w:p w:rsidR="00EA0201" w:rsidRDefault="00EA0201"/>
    <w:sectPr w:rsidR="00EA0201" w:rsidSect="00D7155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CD"/>
    <w:rsid w:val="005E27CD"/>
    <w:rsid w:val="006E32DD"/>
    <w:rsid w:val="00B20A5D"/>
    <w:rsid w:val="00D71553"/>
    <w:rsid w:val="00EA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2022-02-09T06:27:00Z</cp:lastPrinted>
  <dcterms:created xsi:type="dcterms:W3CDTF">2021-04-05T06:52:00Z</dcterms:created>
  <dcterms:modified xsi:type="dcterms:W3CDTF">2022-02-09T06:45:00Z</dcterms:modified>
</cp:coreProperties>
</file>